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BE2FDF" w:rsidRPr="00BE2FDF" w:rsidTr="000C49E8">
        <w:trPr>
          <w:jc w:val="center"/>
        </w:trPr>
        <w:tc>
          <w:tcPr>
            <w:tcW w:w="2872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BE2FDF" w:rsidRPr="00BE2FDF" w:rsidRDefault="00BE2FDF" w:rsidP="00BE2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4FA" w:rsidRPr="00C814FA" w:rsidRDefault="00C814FA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Załącznik nr 10</w:t>
      </w:r>
      <w:r w:rsidRPr="00C814FA">
        <w:rPr>
          <w:rFonts w:ascii="Times New Roman" w:eastAsia="Times New Roman" w:hAnsi="Times New Roman" w:cs="Times New Roman"/>
          <w:b/>
          <w:lang w:eastAsia="pl-PL" w:bidi="pl-PL"/>
        </w:rPr>
        <w:t xml:space="preserve"> do SIWZ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UWAGA nie należy składać wraz z ofertą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</w:t>
      </w:r>
      <w:r w:rsidR="00217FF1">
        <w:rPr>
          <w:rFonts w:ascii="Times New Roman" w:eastAsia="TimesNewRoman" w:hAnsi="Times New Roman" w:cs="Times New Roman"/>
          <w:b/>
          <w:color w:val="FF0000"/>
          <w:lang w:eastAsia="pl-PL"/>
        </w:rPr>
        <w:t>OŚWIADCZENIA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 Zamawiający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wezwie Wykonawcę, 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814FA" w:rsidRPr="00C814FA" w:rsidRDefault="00C814FA" w:rsidP="00C814FA">
      <w:pPr>
        <w:keepNext/>
        <w:spacing w:before="240" w:after="60" w:line="240" w:lineRule="auto"/>
        <w:outlineLvl w:val="0"/>
        <w:rPr>
          <w:rFonts w:ascii="Times New Roman" w:eastAsia="Arial Unicode MS" w:hAnsi="Times New Roman" w:cs="Times New Roman"/>
          <w:bCs/>
          <w:kern w:val="32"/>
          <w:sz w:val="20"/>
          <w:szCs w:val="32"/>
          <w:lang w:eastAsia="pl-PL"/>
        </w:rPr>
      </w:pPr>
      <w:r w:rsidRPr="00C814FA">
        <w:rPr>
          <w:rFonts w:ascii="Times New Roman" w:eastAsia="Times New Roman" w:hAnsi="Times New Roman" w:cs="Times New Roman"/>
          <w:bCs/>
          <w:kern w:val="32"/>
          <w:sz w:val="16"/>
          <w:szCs w:val="32"/>
          <w:lang w:eastAsia="pl-PL"/>
        </w:rPr>
        <w:t>........................................................................</w:t>
      </w:r>
      <w:r w:rsidRPr="00C814FA">
        <w:rPr>
          <w:rFonts w:ascii="Times New Roman" w:eastAsia="Times New Roman" w:hAnsi="Times New Roman" w:cs="Times New Roman"/>
          <w:bCs/>
          <w:kern w:val="32"/>
          <w:sz w:val="20"/>
          <w:szCs w:val="32"/>
          <w:lang w:eastAsia="pl-PL"/>
        </w:rPr>
        <w:t xml:space="preserve">                                                                           </w:t>
      </w:r>
    </w:p>
    <w:p w:rsidR="00C814FA" w:rsidRPr="00C814FA" w:rsidRDefault="00C814FA" w:rsidP="00C814FA">
      <w:pPr>
        <w:widowControl w:val="0"/>
        <w:spacing w:after="0" w:line="240" w:lineRule="auto"/>
        <w:ind w:right="6384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</w:pPr>
      <w:r w:rsidRPr="00C814FA"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  <w:t>pieczęć, nazwa i dokładny adres Wykonawcy/ów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Oświadczenie wykonawcy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składane na podstawie art. 25a ust. 1 ustawy z dnia 29 stycznia 2004 r.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C814FA">
        <w:rPr>
          <w:rFonts w:ascii="Times New Roman" w:hAnsi="Times New Roman" w:cs="Times New Roman"/>
          <w:b/>
          <w:bCs/>
        </w:rPr>
        <w:t>Pzp</w:t>
      </w:r>
      <w:proofErr w:type="spellEnd"/>
      <w:r w:rsidRPr="00C814FA">
        <w:rPr>
          <w:rFonts w:ascii="Times New Roman" w:hAnsi="Times New Roman" w:cs="Times New Roman"/>
          <w:b/>
          <w:bCs/>
        </w:rPr>
        <w:t>),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DOTYCZĄCE PRZESŁANEK WYKLUCZENIA Z POSTĘPOWANIA</w:t>
      </w:r>
    </w:p>
    <w:p w:rsidR="000C361D" w:rsidRDefault="00C814FA" w:rsidP="000C361D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14FA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</w:p>
    <w:p w:rsidR="000C361D" w:rsidRPr="000C361D" w:rsidRDefault="000C361D" w:rsidP="000C361D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spacing w:val="-2"/>
        </w:rPr>
      </w:pPr>
      <w:r w:rsidRPr="000C361D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0C361D" w:rsidRPr="000C361D" w:rsidRDefault="000C361D" w:rsidP="000C36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C361D">
        <w:rPr>
          <w:rFonts w:ascii="Times New Roman" w:eastAsia="Calibri" w:hAnsi="Times New Roman" w:cs="Times New Roman"/>
          <w:spacing w:val="-2"/>
        </w:rPr>
        <w:t>na</w:t>
      </w:r>
      <w:r w:rsidRPr="000C36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bookmarkEnd w:id="0"/>
    <w:p w:rsidR="000C361D" w:rsidRPr="000C361D" w:rsidRDefault="000C361D" w:rsidP="000C3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361D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0C361D" w:rsidRPr="000C361D" w:rsidRDefault="000C361D" w:rsidP="000C3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361D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0C361D" w:rsidRPr="000C361D" w:rsidRDefault="000C361D" w:rsidP="000C3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361D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 JĘDRZEJOWIE</w:t>
      </w:r>
    </w:p>
    <w:p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304125" w:rsidRPr="00C814FA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P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</w:rPr>
        <w:t>Oświadczam, że nie zalegam z opłacaniem podatków i op</w:t>
      </w:r>
      <w:r w:rsidR="00E206F2">
        <w:rPr>
          <w:rFonts w:ascii="Times New Roman" w:hAnsi="Times New Roman" w:cs="Times New Roman"/>
        </w:rPr>
        <w:t>łat lokalnych, o których mowa w </w:t>
      </w:r>
      <w:r w:rsidRPr="00C814FA">
        <w:rPr>
          <w:rFonts w:ascii="Times New Roman" w:hAnsi="Times New Roman" w:cs="Times New Roman"/>
        </w:rPr>
        <w:t>ustawie z dnia 12 stycznia 1991 r. o podatkach i opłatach l</w:t>
      </w:r>
      <w:r w:rsidR="00996844">
        <w:rPr>
          <w:rFonts w:ascii="Times New Roman" w:hAnsi="Times New Roman" w:cs="Times New Roman"/>
        </w:rPr>
        <w:t>okalnych (Dz. U. z 2016 r. poz. </w:t>
      </w:r>
      <w:r w:rsidRPr="00C814FA">
        <w:rPr>
          <w:rFonts w:ascii="Times New Roman" w:hAnsi="Times New Roman" w:cs="Times New Roman"/>
        </w:rPr>
        <w:t xml:space="preserve">716). </w:t>
      </w: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BB5A89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.....................................................................                                                ................................................................................</w:t>
      </w:r>
    </w:p>
    <w:p w:rsidR="00BB5A89" w:rsidRPr="00BB5A89" w:rsidRDefault="00BB5A89" w:rsidP="00BB5A8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</w:t>
      </w: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BB5A89" w:rsidRPr="00BB5A89" w:rsidRDefault="00BB5A89" w:rsidP="00BB5A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p w:rsidR="00C814FA" w:rsidRPr="00C814FA" w:rsidRDefault="00C814FA" w:rsidP="00BB5A8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C814FA" w:rsidRPr="00C814FA" w:rsidSect="00BE2F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B7"/>
    <w:rsid w:val="000C23B7"/>
    <w:rsid w:val="000C361D"/>
    <w:rsid w:val="00217FF1"/>
    <w:rsid w:val="00304125"/>
    <w:rsid w:val="0038782C"/>
    <w:rsid w:val="006E3A51"/>
    <w:rsid w:val="00996844"/>
    <w:rsid w:val="00B82818"/>
    <w:rsid w:val="00B86890"/>
    <w:rsid w:val="00BB5A89"/>
    <w:rsid w:val="00BE2FDF"/>
    <w:rsid w:val="00C814FA"/>
    <w:rsid w:val="00C8218A"/>
    <w:rsid w:val="00E2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 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 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8</cp:revision>
  <cp:lastPrinted>2017-11-27T12:25:00Z</cp:lastPrinted>
  <dcterms:created xsi:type="dcterms:W3CDTF">2017-06-02T12:51:00Z</dcterms:created>
  <dcterms:modified xsi:type="dcterms:W3CDTF">2018-01-23T12:59:00Z</dcterms:modified>
</cp:coreProperties>
</file>